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A" w:rsidRPr="006C37FA" w:rsidRDefault="006C37FA" w:rsidP="006C37FA">
      <w:pPr>
        <w:spacing w:after="0" w:line="240" w:lineRule="auto"/>
        <w:ind w:left="72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GB"/>
        </w:rPr>
      </w:pPr>
    </w:p>
    <w:p w:rsidR="006C37FA" w:rsidRPr="006C37FA" w:rsidRDefault="006C37FA" w:rsidP="006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37F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GB"/>
        </w:rPr>
        <w:t>Procedure for a child becoming unwell/developing symptoms: </w:t>
      </w:r>
    </w:p>
    <w:p w:rsidR="006C37FA" w:rsidRPr="006C37FA" w:rsidRDefault="006C37FA" w:rsidP="006C37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C37FA" w:rsidRPr="006C37FA" w:rsidRDefault="006C37FA" w:rsidP="006C3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37FA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If a child develops any symptoms of acute respiratory infection including cough, fever, shortness of breath, loss of taste or smell while at school: </w:t>
      </w:r>
    </w:p>
    <w:p w:rsidR="006C37FA" w:rsidRPr="006C37FA" w:rsidRDefault="006C37FA" w:rsidP="006C3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A staff member (teacher/SNA) will need to take them to the isolation rooms (chalet (formerly the school library/music room)). Back up isolation area (if more than one child presents unwell) will be the second room in the chalet.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The remaining pupils need to be vacated to outside space/hall if wet. 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The parent/guardian needs to collect the child as soon as possible. It is vital that contact numbers are updated on our Aladdin system.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The staff member caring for the child should wear a mask. Gloves may also be worn. The staff member should be made aware that it is essential to avoid touching their nose, mouth or eyes while caring for a symptomatic child. 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Windows should be opened in the room/hall and the staff member should maintain a distance of 2m. A portable Perspex</w:t>
      </w:r>
      <w:bookmarkStart w:id="0" w:name="_GoBack"/>
      <w:bookmarkEnd w:id="0"/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screen is also available in both isolation rooms of the chalet for the purpose of isolation. 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A plastic chair should be provided for the child to sit at. The child’s temperature needs to be taken (permission to be sought prior to return to school) A box will be kept in this room with the following items - gloves, masks, disinfecting wipes, non- contact thermometer 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The staff member who has helped someone with symptoms does not need to go home unless they develop symptoms themselves. 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Arrangements will be made for the cleaning and disinfecting following a suspected case.</w:t>
      </w:r>
    </w:p>
    <w:p w:rsidR="006C37FA" w:rsidRPr="006C37FA" w:rsidRDefault="006C37FA" w:rsidP="006C37F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</w:pPr>
      <w:r w:rsidRPr="006C37FA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There is no requirement to send everyone else in the pod / class or the staff working in the class home if this happens</w:t>
      </w:r>
    </w:p>
    <w:p w:rsidR="00280AEE" w:rsidRPr="006C37FA" w:rsidRDefault="00280AEE">
      <w:pPr>
        <w:rPr>
          <w:sz w:val="28"/>
          <w:szCs w:val="28"/>
        </w:rPr>
      </w:pPr>
    </w:p>
    <w:sectPr w:rsidR="00280AEE" w:rsidRPr="006C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C"/>
    <w:multiLevelType w:val="multilevel"/>
    <w:tmpl w:val="B8D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A"/>
    <w:rsid w:val="00280AEE"/>
    <w:rsid w:val="006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2020-08-19T09:14:00Z</dcterms:created>
  <dcterms:modified xsi:type="dcterms:W3CDTF">2020-08-19T09:15:00Z</dcterms:modified>
</cp:coreProperties>
</file>